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4A7" w:rsidRPr="00684C6A" w:rsidRDefault="008C3DA9">
      <w:pPr>
        <w:rPr>
          <w:lang w:val="ru-RU"/>
        </w:rPr>
        <w:sectPr w:rsidR="007734A7" w:rsidRPr="00684C6A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70927823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76951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5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bookmarkStart w:id="2" w:name="block-70927825"/>
      <w:bookmarkEnd w:id="0"/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«Труд (технология)» (предметная область «Технология») (далее соответственно – программа по труду (технологии), труд (технология) включает пояснительную записку, содержание обучения, планируемые результаты освоения программы труду (технологии), тематическое планирование, поурочное планирование.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учебного предмета, место в структуре учебного плана, а также подходы к отбору содержания и планируемым результатам.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 и регулятивных), которые возможно формировать средствами технологии с учетом возрастных особенностей обучающихся на уровне начального общего образования.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труду (технологии)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7734A7" w:rsidRPr="00684C6A" w:rsidRDefault="007734A7">
      <w:pPr>
        <w:spacing w:after="0"/>
        <w:ind w:left="120"/>
        <w:jc w:val="both"/>
        <w:rPr>
          <w:lang w:val="ru-RU"/>
        </w:rPr>
      </w:pPr>
    </w:p>
    <w:p w:rsidR="007734A7" w:rsidRPr="00684C6A" w:rsidRDefault="000D3CF2">
      <w:pPr>
        <w:spacing w:after="0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Программа по труду (технологии)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приобретение практических умений, необходимых для разумной организации собственной жизни,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общих представлений о технологической культуре и организации трудовой деятельности как важной части общей культуры человека;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чертеж, эскиз, схема);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приемов умственной деятельности в ходе выполнения практических заданий;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конструкторской и к изобретательской деятельности;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труду, людям труда, культурным традициям, понимания ценности предшествующих культур, отраженных в материальном мире;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труд, технологии, профессии и производства;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учетом возможностей материально-технической базы образовательной организации);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ИКТ (с учетом возможностей материально-технической базы образовательной организации).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 программе по труду (технологии) осуществляется реализация межпредметных связей с учебными предметами: «Математика» (моделирование, выполнение расчетов,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труда (технологии), – 135 часов: в 1 классе – 33 часа (1 час в неделю), во 2 классе – 34 часа (1 час в неделю), в 3 классе –- 34 часа (1 час в неделю), в 4 классе – 34 часа (1 час в неделю).</w:t>
      </w:r>
    </w:p>
    <w:p w:rsidR="007734A7" w:rsidRPr="00684C6A" w:rsidRDefault="007734A7">
      <w:pPr>
        <w:rPr>
          <w:lang w:val="ru-RU"/>
        </w:rPr>
        <w:sectPr w:rsidR="007734A7" w:rsidRPr="00684C6A">
          <w:pgSz w:w="11906" w:h="16383"/>
          <w:pgMar w:top="1134" w:right="850" w:bottom="1134" w:left="1701" w:header="720" w:footer="720" w:gutter="0"/>
          <w:cols w:space="720"/>
        </w:sectPr>
      </w:pP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bookmarkStart w:id="3" w:name="block-70927824"/>
      <w:bookmarkEnd w:id="2"/>
      <w:r w:rsidRPr="00684C6A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7734A7" w:rsidRPr="00684C6A" w:rsidRDefault="007734A7">
      <w:pPr>
        <w:spacing w:after="0" w:line="264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ремесла, обычаи.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использованием рисунков, графических инструкций, простейших схем. Чтение условных графических изображений (знание операций, способов и приемов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другие. Приемы и правила аккуратной работы с клеем. Отделка изделия или его деталей (окрашивание, вышивка, аппликация и другие).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другие). Приемы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Наиболее распространенные виды бумаги, их общие свойства. Простейшие способы обработки бумаги различных видов: сгибание и складывание, сминание, обрывание, склеивание и другие. Резание бумаги ножницами. Правила безопасного использования ножниц.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объемные – орехи, шишки, семена, ветки). Приемы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Простые и объемные конструкции из разных материалов (пластические массы, бумага, текстиль и другие)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7734A7" w:rsidRPr="00684C6A" w:rsidRDefault="007734A7">
      <w:pPr>
        <w:spacing w:after="0" w:line="252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Изучение труда (технологии)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терминах, используемых в технологии (в пределах изученного);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ее в работе;</w:t>
      </w:r>
    </w:p>
    <w:p w:rsidR="007734A7" w:rsidRPr="008C3DA9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8C3DA9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7734A7" w:rsidRPr="008C3DA9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 человека;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использованием графических инструкций учебника, принимать участие в коллективном построении простого плана действий;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нем порядок в течение урока, производить необходимую уборку по окончании работы;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7734A7" w:rsidRPr="00684C6A" w:rsidRDefault="007734A7">
      <w:pPr>
        <w:spacing w:after="0"/>
        <w:ind w:left="120"/>
        <w:jc w:val="both"/>
        <w:rPr>
          <w:lang w:val="ru-RU"/>
        </w:rPr>
      </w:pPr>
    </w:p>
    <w:p w:rsidR="007734A7" w:rsidRPr="00684C6A" w:rsidRDefault="000D3CF2">
      <w:pPr>
        <w:spacing w:after="0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учетом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человеку.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другие),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чертеж, эскиз, схема. Чертежные инструменты – линейка (угольник, циркуль). Их функциональное назначение, конструкция. Приемы безопасной работы колющими инструментами (циркуль).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использованием простейших чертежей, эскизов.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(биговка). Подвижное соединение деталей на проволоку, толстую нитку.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ее варианты (перевивы, наборы) и (или) строчка косого стежка и ее варианты (крестик, стебельчатая, елочка).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7734A7" w:rsidRPr="00684C6A" w:rsidRDefault="007734A7">
      <w:pPr>
        <w:spacing w:after="0" w:line="264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Изучение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7734A7" w:rsidRPr="00684C6A" w:rsidRDefault="007734A7">
      <w:pPr>
        <w:spacing w:after="0" w:line="264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Познавательные универсальные учебные действия</w:t>
      </w: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устной или письменной инструкцией;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учетом указанных критериев;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pacing w:val="-4"/>
          <w:sz w:val="28"/>
          <w:lang w:val="ru-RU"/>
        </w:rPr>
        <w:t>строить рассуждения, проводить умозаключения, проверять их в практической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работе;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формах.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ее в работе;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(чертеж, эскиз, рисунок, схема) и строить работу в соответствии с ней.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свое мнение, отвечать на вопросы, проявлять уважительное отношение к одноклассникам, внимание к мнению другого человека;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выполнять элементарную совместную деятельность в процессе изготовления изделий, осуществлять взаимопомощь;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7734A7" w:rsidRPr="00684C6A" w:rsidRDefault="007734A7">
      <w:pPr>
        <w:spacing w:after="0" w:line="252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Мир профессий. Современные производства и профессии, связанные с обработкой материалов, аналогичных используемым на уроках труда (технологии).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жесткость конструкции (трубчатые сооружения, треугольник как устойчивая геометрическая форма и другие).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подчиненный).</w:t>
      </w: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и приспособления (циркуль, угольник, канцелярский нож, шило и другие), знание приемов их рационального и безопасного использования.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объемных изделий из разверток. Преобразование разверток несложных форм.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развертки изделия. Разметка деталей с использованием простейших чертежей, эскизов. Решение задач на внесение необходимых дополнений и изменений в схему, чертеж, эскиз. Выполнение измерений, расчетов, несложных построений.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с использованием конструктора,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конструктора, их использование в изделиях, жесткость и устойчивость конструкции.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учетом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трехмерной конструкции в развертку (и наоборот).</w:t>
      </w: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учетом предложенных условий;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чертеж (эскиз) развертки изделия;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pacing w:val="-4"/>
          <w:sz w:val="28"/>
          <w:lang w:val="ru-RU"/>
        </w:rPr>
        <w:t>анализировать и использовать знаково-символические средства представления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информации для создания моделей и макетов изучаемых объектов;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Интернет, под руководством учителя.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ее решения;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недочеты по результатам работы, устанавливать их причины и искать способы устранения;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выбирать себе партнеров по совместной деятельности не только по симпатии, но и по деловым качествам;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роли лидера, подчиненного, соблюдать равноправие и дружелюбие;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7734A7" w:rsidRPr="00684C6A" w:rsidRDefault="000D3CF2">
      <w:pPr>
        <w:spacing w:after="0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определенными заданными свойствами в различных отраслях и профессиях. Нефть как универсальное </w:t>
      </w: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сырье. Материалы, получаемые из нефти (пластик, стеклоткань, пенопласт и другие).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ее защиты.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учетом традиционных правил и современных технологий (лепка, вязание, шитье, вышивка и другие).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7734A7" w:rsidRPr="00684C6A" w:rsidRDefault="000D3CF2">
      <w:pPr>
        <w:spacing w:after="0" w:line="26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(измененными) требованиями к изделию.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чертежных инструментов. Освоение доступных художественных техник.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Обобщенное представление о видах тканей (натуральные, искусственные, синтетические), их свойствах и областях использования. Дизайн одежды в зависимости от ее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ее варианты («тамбур» и другие), ее назначение (соединение и отделка деталей) и (или) строчки петлеобразного и крестообразного стежков </w:t>
      </w: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(соединительные и отделочные). Подбор ручных строчек для сшивания и отделки изделий. Простейший ремонт изделий.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7734A7" w:rsidRPr="00684C6A" w:rsidRDefault="000D3CF2">
      <w:pPr>
        <w:spacing w:after="0" w:line="26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:rsidR="007734A7" w:rsidRPr="00684C6A" w:rsidRDefault="000D3CF2">
      <w:pPr>
        <w:spacing w:after="0" w:line="26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Электронные и медиаресурсы в художественно-конструкторской, проектной, предметной преобразующей деятельности. Работа с подготовленными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другие.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7734A7" w:rsidRPr="00684C6A" w:rsidRDefault="007734A7">
      <w:pPr>
        <w:spacing w:after="0" w:line="252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7734A7" w:rsidRPr="00684C6A" w:rsidRDefault="007734A7">
      <w:pPr>
        <w:spacing w:after="0" w:line="252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734A7" w:rsidRPr="00684C6A" w:rsidRDefault="000D3CF2">
      <w:pPr>
        <w:spacing w:after="0" w:line="252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конструкции предложенных образцов изделий;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 (устной или письменной);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учетом данных критериев;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ее и отбирать в соответствии с решаемой задачей;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другие;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использовать средства ИКТ для решения учебных и практических задач, в том числе Интернет, под руководством учителя.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описывать факты из истории развития ремесел в России, высказывать свое отношение к предметам декоративно-прикладного искусства разных народов Российской Федерации;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ее в соответствии с планом;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подчиненного, осуществлять продуктивное сотрудничество, взаимопомощь;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7734A7" w:rsidRPr="00684C6A" w:rsidRDefault="007734A7">
      <w:pPr>
        <w:rPr>
          <w:lang w:val="ru-RU"/>
        </w:rPr>
        <w:sectPr w:rsidR="007734A7" w:rsidRPr="00684C6A">
          <w:pgSz w:w="11906" w:h="16383"/>
          <w:pgMar w:top="1134" w:right="850" w:bottom="1134" w:left="1701" w:header="720" w:footer="720" w:gutter="0"/>
          <w:cols w:space="720"/>
        </w:sectPr>
      </w:pPr>
    </w:p>
    <w:p w:rsidR="007734A7" w:rsidRPr="00684C6A" w:rsidRDefault="000D3CF2">
      <w:pPr>
        <w:spacing w:after="0"/>
        <w:ind w:left="120"/>
        <w:jc w:val="both"/>
        <w:rPr>
          <w:lang w:val="ru-RU"/>
        </w:rPr>
      </w:pPr>
      <w:bookmarkStart w:id="4" w:name="block-70927826"/>
      <w:bookmarkEnd w:id="3"/>
      <w:r w:rsidRPr="00684C6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7734A7" w:rsidRPr="00684C6A" w:rsidRDefault="007734A7">
      <w:pPr>
        <w:spacing w:after="0"/>
        <w:ind w:left="120"/>
        <w:jc w:val="both"/>
        <w:rPr>
          <w:lang w:val="ru-RU"/>
        </w:rPr>
      </w:pPr>
      <w:bookmarkStart w:id="5" w:name="_Toc143620888"/>
      <w:bookmarkEnd w:id="5"/>
    </w:p>
    <w:p w:rsidR="007734A7" w:rsidRPr="00684C6A" w:rsidRDefault="007734A7">
      <w:pPr>
        <w:spacing w:after="0" w:line="168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отраженных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учетом этики общения, проявление уважения и доброжелательности.</w:t>
      </w:r>
    </w:p>
    <w:p w:rsidR="007734A7" w:rsidRPr="00684C6A" w:rsidRDefault="007734A7">
      <w:pPr>
        <w:spacing w:after="0"/>
        <w:ind w:left="120"/>
        <w:jc w:val="both"/>
        <w:rPr>
          <w:lang w:val="ru-RU"/>
        </w:rPr>
      </w:pPr>
    </w:p>
    <w:p w:rsidR="007734A7" w:rsidRPr="00684C6A" w:rsidRDefault="000D3CF2">
      <w:pPr>
        <w:spacing w:after="0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ее и отбирать в соответствии с решаемой задачей;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7734A7" w:rsidRPr="00684C6A" w:rsidRDefault="007734A7">
      <w:pPr>
        <w:spacing w:after="0" w:line="257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734A7" w:rsidRPr="00684C6A" w:rsidRDefault="000D3CF2">
      <w:pPr>
        <w:spacing w:after="0" w:line="257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рассматривания изделий декоративно-прикладного искусства народов России;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7734A7" w:rsidRPr="00684C6A" w:rsidRDefault="007734A7">
      <w:pPr>
        <w:spacing w:after="0" w:line="264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учета характера сделанных ошибок;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:rsidR="007734A7" w:rsidRPr="00684C6A" w:rsidRDefault="007734A7">
      <w:pPr>
        <w:spacing w:after="0" w:line="264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подчиненного, осуществлять продуктивное сотрудничество;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7734A7" w:rsidRPr="00684C6A" w:rsidRDefault="007734A7">
      <w:pPr>
        <w:spacing w:after="0" w:line="264" w:lineRule="auto"/>
        <w:ind w:left="120"/>
        <w:jc w:val="both"/>
        <w:rPr>
          <w:lang w:val="ru-RU"/>
        </w:rPr>
      </w:pPr>
    </w:p>
    <w:p w:rsidR="007734A7" w:rsidRPr="00684C6A" w:rsidRDefault="000D3CF2">
      <w:pPr>
        <w:spacing w:after="0" w:line="264" w:lineRule="auto"/>
        <w:ind w:left="120"/>
        <w:jc w:val="both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734A7" w:rsidRPr="00684C6A" w:rsidRDefault="000D3CF2">
      <w:pPr>
        <w:spacing w:after="0" w:line="264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84C6A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нем в процессе труда;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приемы ручной обработки материалов при изготовлении изделий;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другими, сборку изделий с помощью клея, ниток и других;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задания с использованием подготовленного плана;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приемы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другими способами, собирать изделия с помощью клея, пластических масс и других, эстетично и аккуратно выполнять отделку раскрашиванием, аппликацией, строчкой прямого стежка;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осуществлять самоконтроль с использованием инструкционной карты, образца, шаблона;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684C6A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«чертеж», «эскиз», «линии чертежа», «развертка»,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рабочее место в соответствии с видом деятельности, поддерживать порядок во время работы, убирать рабочее место;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использованием инструкционной (технологической) карты;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чертежных инструментов (линейки, угольника) с использованием простейшего чертежа (эскиза), чертить окружность с помощью циркуля;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смысл понятия «развертка» (трехмерного предмета), соотносить объемную конструкцию с изображениями ее развертки;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трехмерный макет из готовой развертки;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знать профессии людей, работающих в сфере обслуживания.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684C6A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смысл понятий «чертеж развертки», «канцелярский нож», «шило», «искусственный материал»;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распространенные в крае ремесла;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распространенных изучаемых искусственных и синтетических материалов (бумага, металлы, текстиль и другие);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читать чертеж развертки и выполнять разметку разверток с помощью чертежных инструментов (линейка, угольник, циркуль);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с использованием конструктора по заданным техническим, технологическим и декоративно-художественным условиям;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знать несколько видов информационных технологий и соответствующих способов передачи информации (из опыта обучающихся);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возможности компьютера и ИКТ для поиска необходимой информации при выполнении обучающих, творческих и проектных заданий;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84C6A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самостоятельно организовывать рабочее место в зависимости от вида работы, осуществлять планирование трудового процесса на основе анализа задания;</w:t>
      </w:r>
    </w:p>
    <w:p w:rsidR="007734A7" w:rsidRPr="00684C6A" w:rsidRDefault="000D3CF2">
      <w:pPr>
        <w:spacing w:after="0" w:line="252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использованием инструкционной (технологической) карты или творческого замысла, при необходимости вносить коррективы в выполняемые действия;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приемы обработки различных материалов (например, плетение, шитье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(чертеж развертки, эскиз, технический рисунок, схему) и выполнять по ней работу;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решать простейшие художественно-конструкторские задачи по созданию изделий с заданной функцией на основе усвоенных правил дизайна;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текстового редактора </w:t>
      </w:r>
      <w:r>
        <w:rPr>
          <w:rFonts w:ascii="Times New Roman" w:hAnsi="Times New Roman"/>
          <w:color w:val="000000"/>
          <w:sz w:val="28"/>
        </w:rPr>
        <w:t>Word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684C6A">
        <w:rPr>
          <w:rFonts w:ascii="Times New Roman" w:hAnsi="Times New Roman"/>
          <w:color w:val="000000"/>
          <w:sz w:val="28"/>
          <w:lang w:val="ru-RU"/>
        </w:rPr>
        <w:t>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lastRenderedPageBreak/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7734A7" w:rsidRPr="00684C6A" w:rsidRDefault="000D3CF2">
      <w:pPr>
        <w:spacing w:after="0" w:line="257" w:lineRule="auto"/>
        <w:ind w:firstLine="600"/>
        <w:jc w:val="both"/>
        <w:rPr>
          <w:lang w:val="ru-RU"/>
        </w:rPr>
      </w:pPr>
      <w:r w:rsidRPr="00684C6A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7734A7" w:rsidRPr="00684C6A" w:rsidRDefault="007734A7">
      <w:pPr>
        <w:spacing w:after="0"/>
        <w:ind w:left="120"/>
        <w:rPr>
          <w:lang w:val="ru-RU"/>
        </w:rPr>
      </w:pPr>
    </w:p>
    <w:p w:rsidR="007734A7" w:rsidRPr="00684C6A" w:rsidRDefault="007734A7">
      <w:pPr>
        <w:rPr>
          <w:lang w:val="ru-RU"/>
        </w:rPr>
        <w:sectPr w:rsidR="007734A7" w:rsidRPr="00684C6A">
          <w:pgSz w:w="11906" w:h="16383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bookmarkStart w:id="6" w:name="block-70927822"/>
      <w:bookmarkEnd w:id="4"/>
      <w:r w:rsidRPr="00684C6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734A7" w:rsidRDefault="000D3C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7734A7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материалы. Свойства. Технологии обработки.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Бумага. Ее основные свойства. Виды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</w:tbl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7734A7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(композиция, цвет, форма, размер, тон, светотень, симметрия) в работах мастеров.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Мастера и их профессии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моделирование.</w:t>
            </w: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изделия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7734A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</w:tbl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7734A7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изображений. (технология обработки пластических масс, креповой бумаги, фольги).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Гофрокартон. Его строение свойства, сферы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другое).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</w:tbl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7734A7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 технологии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 технологии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интерьера.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портфолио. Проверочная работа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</w:tbl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bookmarkStart w:id="7" w:name="block-70927827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734A7" w:rsidRDefault="000D3C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7734A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материалами и производствами.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сферы обслуживания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для лепки (пластилин, пластические массы).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пластических масс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</w:tbl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7734A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Мастера и их профессии. 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 представление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секторов из круга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на шпильку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соединение деталей 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</w:tbl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44"/>
        <w:gridCol w:w="1237"/>
        <w:gridCol w:w="1841"/>
        <w:gridCol w:w="1910"/>
        <w:gridCol w:w="1347"/>
        <w:gridCol w:w="2873"/>
      </w:tblGrid>
      <w:tr w:rsidR="007734A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4226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/140524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работает художник-декоратор. Материалы художника, художественные 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0115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981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0704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caeea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174679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19427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конструктора.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технической, инженерной направленности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4472846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с подвижным и неподвижным соединением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Конструирование моделей качелей из деталей наборов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Ножничный механизм. Конструирование моделей с ножничным механизмом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модели транспортного робота из деталей набора конструктора или из 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</w:tbl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912"/>
        <w:gridCol w:w="1211"/>
        <w:gridCol w:w="1841"/>
        <w:gridCol w:w="1910"/>
        <w:gridCol w:w="1347"/>
        <w:gridCol w:w="2873"/>
      </w:tblGrid>
      <w:tr w:rsidR="007734A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734A7" w:rsidRDefault="007734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34A7" w:rsidRDefault="007734A7"/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изученного в 3 классе. Современные синтетические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Сеть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размеров деталей развертки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Подвижное соединение деталей на проволоку (толстую нитку)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объемных </w:t>
            </w: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7734A7" w:rsidRPr="008C3DA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конструктора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4C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 ножничным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с рычажным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портфолио.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734A7" w:rsidRDefault="007734A7">
            <w:pPr>
              <w:spacing w:after="0"/>
              <w:ind w:left="135"/>
            </w:pPr>
          </w:p>
        </w:tc>
      </w:tr>
      <w:tr w:rsidR="007734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Pr="00684C6A" w:rsidRDefault="000D3CF2">
            <w:pPr>
              <w:spacing w:after="0"/>
              <w:ind w:left="135"/>
              <w:rPr>
                <w:lang w:val="ru-RU"/>
              </w:rPr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 w:rsidRPr="00684C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734A7" w:rsidRDefault="000D3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34A7" w:rsidRDefault="007734A7"/>
        </w:tc>
      </w:tr>
    </w:tbl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7734A7">
      <w:pPr>
        <w:sectPr w:rsidR="007734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734A7" w:rsidRDefault="000D3CF2">
      <w:pPr>
        <w:spacing w:after="0"/>
        <w:ind w:left="120"/>
      </w:pPr>
      <w:bookmarkStart w:id="8" w:name="block-70927828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734A7" w:rsidRDefault="000D3CF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734A7" w:rsidRDefault="007734A7">
      <w:pPr>
        <w:spacing w:after="0" w:line="480" w:lineRule="auto"/>
        <w:ind w:left="120"/>
      </w:pPr>
    </w:p>
    <w:p w:rsidR="007734A7" w:rsidRDefault="007734A7">
      <w:pPr>
        <w:spacing w:after="0" w:line="480" w:lineRule="auto"/>
        <w:ind w:left="120"/>
      </w:pPr>
    </w:p>
    <w:p w:rsidR="007734A7" w:rsidRDefault="007734A7">
      <w:pPr>
        <w:spacing w:after="0"/>
        <w:ind w:left="120"/>
      </w:pPr>
    </w:p>
    <w:p w:rsidR="007734A7" w:rsidRDefault="000D3CF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734A7" w:rsidRPr="00684C6A" w:rsidRDefault="000D3CF2">
      <w:pPr>
        <w:spacing w:after="0" w:line="480" w:lineRule="auto"/>
        <w:ind w:left="120"/>
        <w:rPr>
          <w:lang w:val="ru-RU"/>
        </w:rPr>
      </w:pPr>
      <w:bookmarkStart w:id="9" w:name="0ffefc5c-f9fc-44a3-a446-5fc8622ad11a"/>
      <w:r w:rsidRPr="00684C6A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684C6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uchitel</w:t>
      </w:r>
      <w:r w:rsidRPr="00684C6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684C6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684C6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684C6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tehnologiya</w:t>
      </w:r>
      <w:r w:rsidRPr="00684C6A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9"/>
    </w:p>
    <w:p w:rsidR="007734A7" w:rsidRPr="00684C6A" w:rsidRDefault="007734A7">
      <w:pPr>
        <w:spacing w:after="0"/>
        <w:ind w:left="120"/>
        <w:rPr>
          <w:lang w:val="ru-RU"/>
        </w:rPr>
      </w:pPr>
    </w:p>
    <w:p w:rsidR="007734A7" w:rsidRPr="00684C6A" w:rsidRDefault="000D3CF2">
      <w:pPr>
        <w:spacing w:after="0" w:line="480" w:lineRule="auto"/>
        <w:ind w:left="120"/>
        <w:rPr>
          <w:lang w:val="ru-RU"/>
        </w:rPr>
      </w:pPr>
      <w:r w:rsidRPr="00684C6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734A7" w:rsidRPr="00684C6A" w:rsidRDefault="007734A7">
      <w:pPr>
        <w:spacing w:after="0" w:line="480" w:lineRule="auto"/>
        <w:ind w:left="120"/>
        <w:rPr>
          <w:lang w:val="ru-RU"/>
        </w:rPr>
      </w:pPr>
    </w:p>
    <w:p w:rsidR="007734A7" w:rsidRPr="00684C6A" w:rsidRDefault="007734A7">
      <w:pPr>
        <w:rPr>
          <w:lang w:val="ru-RU"/>
        </w:rPr>
        <w:sectPr w:rsidR="007734A7" w:rsidRPr="00684C6A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0D3CF2" w:rsidRPr="00684C6A" w:rsidRDefault="000D3CF2">
      <w:pPr>
        <w:rPr>
          <w:lang w:val="ru-RU"/>
        </w:rPr>
      </w:pPr>
    </w:p>
    <w:sectPr w:rsidR="000D3CF2" w:rsidRPr="00684C6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734A7"/>
    <w:rsid w:val="000D3CF2"/>
    <w:rsid w:val="00684C6A"/>
    <w:rsid w:val="007734A7"/>
    <w:rsid w:val="008C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D337FC-1A29-4D97-B8F8-EB6ECA53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13ab6b7" TargetMode="External"/><Relationship Id="rId21" Type="http://schemas.openxmlformats.org/officeDocument/2006/relationships/hyperlink" Target="https://lesson.edu.ru/20/04" TargetMode="External"/><Relationship Id="rId42" Type="http://schemas.openxmlformats.org/officeDocument/2006/relationships/hyperlink" Target="https://m.edsoo.ru/b3c19427" TargetMode="External"/><Relationship Id="rId47" Type="http://schemas.openxmlformats.org/officeDocument/2006/relationships/hyperlink" Target="https://m.edsoo.ru/7ff3b68a" TargetMode="External"/><Relationship Id="rId63" Type="http://schemas.openxmlformats.org/officeDocument/2006/relationships/hyperlink" Target="https://m.edsoo.ru/0af65b52" TargetMode="External"/><Relationship Id="rId68" Type="http://schemas.openxmlformats.org/officeDocument/2006/relationships/hyperlink" Target="https://m.edsoo.ru/688897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esson.edu.ru/20/04" TargetMode="External"/><Relationship Id="rId29" Type="http://schemas.openxmlformats.org/officeDocument/2006/relationships/hyperlink" Target="https://m.edsoo.ru/140524a8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32" Type="http://schemas.openxmlformats.org/officeDocument/2006/relationships/hyperlink" Target="https://m.edsoo.ru/589b0115" TargetMode="External"/><Relationship Id="rId37" Type="http://schemas.openxmlformats.org/officeDocument/2006/relationships/hyperlink" Target="https://m.edsoo.ru/63a3f74d" TargetMode="External"/><Relationship Id="rId40" Type="http://schemas.openxmlformats.org/officeDocument/2006/relationships/hyperlink" Target="https://m.edsoo.ru/5c174679" TargetMode="External"/><Relationship Id="rId45" Type="http://schemas.openxmlformats.org/officeDocument/2006/relationships/hyperlink" Target="https://m.edsoo.ru/3ad2a050" TargetMode="External"/><Relationship Id="rId53" Type="http://schemas.openxmlformats.org/officeDocument/2006/relationships/hyperlink" Target="https://m.edsoo.ru/e2322cd2" TargetMode="External"/><Relationship Id="rId58" Type="http://schemas.openxmlformats.org/officeDocument/2006/relationships/hyperlink" Target="https://m.edsoo.ru/52a8a4f9" TargetMode="External"/><Relationship Id="rId66" Type="http://schemas.openxmlformats.org/officeDocument/2006/relationships/hyperlink" Target="https://m.edsoo.ru/ea8eeadb" TargetMode="External"/><Relationship Id="rId5" Type="http://schemas.openxmlformats.org/officeDocument/2006/relationships/hyperlink" Target="https://lesson.edu.ru/20/03" TargetMode="External"/><Relationship Id="rId61" Type="http://schemas.openxmlformats.org/officeDocument/2006/relationships/hyperlink" Target="https://m.edsoo.ru/d51dd163" TargetMode="External"/><Relationship Id="rId19" Type="http://schemas.openxmlformats.org/officeDocument/2006/relationships/hyperlink" Target="https://lesson.edu.ru/20/04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hyperlink" Target="https://m.edsoo.ru/89c519cc" TargetMode="External"/><Relationship Id="rId30" Type="http://schemas.openxmlformats.org/officeDocument/2006/relationships/hyperlink" Target="https://m.edsoo.ru/1d0065f8" TargetMode="External"/><Relationship Id="rId35" Type="http://schemas.openxmlformats.org/officeDocument/2006/relationships/hyperlink" Target="https://m.edsoo.ru/c2e5fd16" TargetMode="External"/><Relationship Id="rId43" Type="http://schemas.openxmlformats.org/officeDocument/2006/relationships/hyperlink" Target="https://m.edsoo.ru/f94dc1a1" TargetMode="External"/><Relationship Id="rId48" Type="http://schemas.openxmlformats.org/officeDocument/2006/relationships/hyperlink" Target="https://m.edsoo.ru/c9d99bec" TargetMode="External"/><Relationship Id="rId56" Type="http://schemas.openxmlformats.org/officeDocument/2006/relationships/hyperlink" Target="https://m.edsoo.ru/341c8aaf" TargetMode="External"/><Relationship Id="rId64" Type="http://schemas.openxmlformats.org/officeDocument/2006/relationships/hyperlink" Target="https://m.edsoo.ru/6929ee2c" TargetMode="External"/><Relationship Id="rId69" Type="http://schemas.openxmlformats.org/officeDocument/2006/relationships/hyperlink" Target="https://m.edsoo.ru/a75d3c7f" TargetMode="External"/><Relationship Id="rId8" Type="http://schemas.openxmlformats.org/officeDocument/2006/relationships/hyperlink" Target="https://lesson.edu.ru/20/03" TargetMode="External"/><Relationship Id="rId51" Type="http://schemas.openxmlformats.org/officeDocument/2006/relationships/hyperlink" Target="https://m.edsoo.ru/ec351bda" TargetMode="Externa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4" TargetMode="External"/><Relationship Id="rId25" Type="http://schemas.openxmlformats.org/officeDocument/2006/relationships/hyperlink" Target="https://lesson.edu.ru/20/04" TargetMode="External"/><Relationship Id="rId33" Type="http://schemas.openxmlformats.org/officeDocument/2006/relationships/hyperlink" Target="https://m.edsoo.ru/1a92e981" TargetMode="External"/><Relationship Id="rId38" Type="http://schemas.openxmlformats.org/officeDocument/2006/relationships/hyperlink" Target="https://m.edsoo.ru/19caeea5" TargetMode="External"/><Relationship Id="rId46" Type="http://schemas.openxmlformats.org/officeDocument/2006/relationships/hyperlink" Target="https://m.edsoo.ru/d76e609c" TargetMode="External"/><Relationship Id="rId59" Type="http://schemas.openxmlformats.org/officeDocument/2006/relationships/hyperlink" Target="https://m.edsoo.ru/c3d5b73e" TargetMode="External"/><Relationship Id="rId67" Type="http://schemas.openxmlformats.org/officeDocument/2006/relationships/hyperlink" Target="https://m.edsoo.ru/f05deee5" TargetMode="External"/><Relationship Id="rId20" Type="http://schemas.openxmlformats.org/officeDocument/2006/relationships/hyperlink" Target="https://lesson.edu.ru/20/04" TargetMode="External"/><Relationship Id="rId41" Type="http://schemas.openxmlformats.org/officeDocument/2006/relationships/hyperlink" Target="https://m.edsoo.ru/8c98d179" TargetMode="External"/><Relationship Id="rId54" Type="http://schemas.openxmlformats.org/officeDocument/2006/relationships/hyperlink" Target="https://m.edsoo.ru/11599dcf" TargetMode="External"/><Relationship Id="rId62" Type="http://schemas.openxmlformats.org/officeDocument/2006/relationships/hyperlink" Target="https://m.edsoo.ru/90a79dd6" TargetMode="External"/><Relationship Id="rId70" Type="http://schemas.openxmlformats.org/officeDocument/2006/relationships/hyperlink" Target="https://m.edsoo.ru/dccd97ad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son.edu.ru/20/03" TargetMode="External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lesson.edu.ru/20/04" TargetMode="External"/><Relationship Id="rId28" Type="http://schemas.openxmlformats.org/officeDocument/2006/relationships/hyperlink" Target="https://m.edsoo.ru/067b4226" TargetMode="External"/><Relationship Id="rId36" Type="http://schemas.openxmlformats.org/officeDocument/2006/relationships/hyperlink" Target="https://m.edsoo.ru/8302f69b" TargetMode="External"/><Relationship Id="rId49" Type="http://schemas.openxmlformats.org/officeDocument/2006/relationships/hyperlink" Target="https://m.edsoo.ru/f4472846" TargetMode="External"/><Relationship Id="rId57" Type="http://schemas.openxmlformats.org/officeDocument/2006/relationships/hyperlink" Target="https://m.edsoo.ru/ceccf420" TargetMode="External"/><Relationship Id="rId10" Type="http://schemas.openxmlformats.org/officeDocument/2006/relationships/hyperlink" Target="https://lesson.edu.ru/20/03" TargetMode="External"/><Relationship Id="rId31" Type="http://schemas.openxmlformats.org/officeDocument/2006/relationships/hyperlink" Target="https://m.edsoo.ru/f5d9725c" TargetMode="External"/><Relationship Id="rId44" Type="http://schemas.openxmlformats.org/officeDocument/2006/relationships/hyperlink" Target="https://m.edsoo.ru/430736bb" TargetMode="External"/><Relationship Id="rId52" Type="http://schemas.openxmlformats.org/officeDocument/2006/relationships/hyperlink" Target="https://m.edsoo.ru/a74007cd" TargetMode="External"/><Relationship Id="rId60" Type="http://schemas.openxmlformats.org/officeDocument/2006/relationships/hyperlink" Target="https://m.edsoo.ru/d4ef9152" TargetMode="External"/><Relationship Id="rId65" Type="http://schemas.openxmlformats.org/officeDocument/2006/relationships/hyperlink" Target="https://m.edsoo.ru/26725911" TargetMode="External"/><Relationship Id="rId73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lesson.edu.ru/20/03" TargetMode="External"/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39" Type="http://schemas.openxmlformats.org/officeDocument/2006/relationships/hyperlink" Target="https://m.edsoo.ru/a41333b7" TargetMode="External"/><Relationship Id="rId34" Type="http://schemas.openxmlformats.org/officeDocument/2006/relationships/hyperlink" Target="https://m.edsoo.ru/302e0704" TargetMode="External"/><Relationship Id="rId50" Type="http://schemas.openxmlformats.org/officeDocument/2006/relationships/hyperlink" Target="https://m.edsoo.ru/9cad9a08" TargetMode="External"/><Relationship Id="rId55" Type="http://schemas.openxmlformats.org/officeDocument/2006/relationships/hyperlink" Target="https://m.edsoo.ru/9976e9e2" TargetMode="External"/><Relationship Id="rId7" Type="http://schemas.openxmlformats.org/officeDocument/2006/relationships/hyperlink" Target="https://lesson.edu.ru/20/03" TargetMode="External"/><Relationship Id="rId71" Type="http://schemas.openxmlformats.org/officeDocument/2006/relationships/hyperlink" Target="https://m.edsoo.ru/23d6c95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11385</Words>
  <Characters>64895</Characters>
  <Application>Microsoft Office Word</Application>
  <DocSecurity>0</DocSecurity>
  <Lines>540</Lines>
  <Paragraphs>152</Paragraphs>
  <ScaleCrop>false</ScaleCrop>
  <Company/>
  <LinksUpToDate>false</LinksUpToDate>
  <CharactersWithSpaces>76128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2025-09-10T17:45:00Z</dcterms:created>
  <dcterms:modified xsi:type="dcterms:W3CDTF">2025-09-11T12:35:00Z</dcterms:modified>
</cp:coreProperties>
</file>